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261" w:rsidRPr="00A76261" w:rsidRDefault="00A76261" w:rsidP="00A7626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12</w:t>
      </w: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.05.2022</w:t>
      </w:r>
    </w:p>
    <w:p w:rsidR="00323B00" w:rsidRPr="00A76261" w:rsidRDefault="00A76261" w:rsidP="00A762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A76261">
        <w:rPr>
          <w:rFonts w:ascii="Times New Roman" w:eastAsia="Times New Roman" w:hAnsi="Times New Roman" w:cs="Times New Roman"/>
          <w:b/>
          <w:bCs/>
          <w:kern w:val="36"/>
          <w:sz w:val="40"/>
          <w:szCs w:val="44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323B00" w:rsidRPr="00A7626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(MEET) "Годовое общее собрание акционеров" с ценными бумагами эмитен</w:t>
      </w:r>
      <w:bookmarkStart w:id="0" w:name="_GoBack"/>
      <w:bookmarkEnd w:id="0"/>
      <w:r w:rsidR="00323B00" w:rsidRPr="00A7626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та ПАО "ГАЗ" ИНН 5200000046 (акция 1-01-00029-A / ISIN RU0009034268)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323B00" w:rsidRPr="00A76261" w:rsidTr="00323B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23B00" w:rsidRPr="00A76261" w:rsidTr="00323B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Референс</w:t>
            </w:r>
            <w:proofErr w:type="spellEnd"/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699788</w:t>
            </w:r>
          </w:p>
        </w:tc>
      </w:tr>
      <w:tr w:rsidR="00323B00" w:rsidRPr="00A76261" w:rsidTr="00323B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MEET</w:t>
            </w:r>
          </w:p>
        </w:tc>
      </w:tr>
      <w:tr w:rsidR="00323B00" w:rsidRPr="00A76261" w:rsidTr="00323B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323B00" w:rsidRPr="00A76261" w:rsidTr="00323B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29 июня 2022 г. </w:t>
            </w:r>
          </w:p>
        </w:tc>
      </w:tr>
      <w:tr w:rsidR="00323B00" w:rsidRPr="00A76261" w:rsidTr="00323B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 июня 2022 г.</w:t>
            </w:r>
          </w:p>
        </w:tc>
      </w:tr>
      <w:tr w:rsidR="00323B00" w:rsidRPr="00A76261" w:rsidTr="00323B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Заочная</w:t>
            </w:r>
          </w:p>
        </w:tc>
      </w:tr>
    </w:tbl>
    <w:p w:rsidR="00323B00" w:rsidRPr="00A76261" w:rsidRDefault="00323B00" w:rsidP="00323B0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968"/>
        <w:gridCol w:w="1455"/>
        <w:gridCol w:w="1019"/>
        <w:gridCol w:w="1116"/>
        <w:gridCol w:w="1180"/>
        <w:gridCol w:w="1131"/>
        <w:gridCol w:w="1463"/>
      </w:tblGrid>
      <w:tr w:rsidR="00323B00" w:rsidRPr="00A76261" w:rsidTr="00323B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Информация о ценных бумагах</w:t>
            </w:r>
          </w:p>
        </w:tc>
      </w:tr>
      <w:tr w:rsidR="00323B00" w:rsidRPr="00A76261" w:rsidTr="00323B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Референс</w:t>
            </w:r>
            <w:proofErr w:type="spellEnd"/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Реестродержатель</w:t>
            </w:r>
          </w:p>
        </w:tc>
      </w:tr>
      <w:tr w:rsidR="00323B00" w:rsidRPr="00A76261" w:rsidTr="00323B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699788X5230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"МРЦ"</w:t>
            </w:r>
          </w:p>
        </w:tc>
      </w:tr>
    </w:tbl>
    <w:p w:rsidR="00323B00" w:rsidRPr="00A76261" w:rsidRDefault="00323B00" w:rsidP="00323B0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9"/>
        <w:gridCol w:w="4690"/>
        <w:gridCol w:w="36"/>
      </w:tblGrid>
      <w:tr w:rsidR="00323B00" w:rsidRPr="00A76261" w:rsidTr="00323B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23B00" w:rsidRPr="00A76261" w:rsidTr="00323B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Референс</w:t>
            </w:r>
            <w:proofErr w:type="spellEnd"/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КД</w:t>
            </w:r>
          </w:p>
        </w:tc>
      </w:tr>
      <w:tr w:rsidR="00323B00" w:rsidRPr="00A76261" w:rsidTr="00323B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699927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323B00" w:rsidRPr="00A76261" w:rsidRDefault="00323B00" w:rsidP="00323B0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5"/>
      </w:tblGrid>
      <w:tr w:rsidR="00323B00" w:rsidRPr="00A76261" w:rsidTr="00323B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Голосование</w:t>
            </w:r>
          </w:p>
        </w:tc>
      </w:tr>
      <w:tr w:rsidR="00323B00" w:rsidRPr="00A76261" w:rsidTr="00A76261">
        <w:trPr>
          <w:tblCellSpacing w:w="7" w:type="dxa"/>
        </w:trPr>
        <w:tc>
          <w:tcPr>
            <w:tcW w:w="3019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1958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28 июня 2022 г. 19:59 МСК </w:t>
            </w:r>
          </w:p>
        </w:tc>
      </w:tr>
      <w:tr w:rsidR="00323B00" w:rsidRPr="00A76261" w:rsidTr="00A76261">
        <w:trPr>
          <w:tblCellSpacing w:w="7" w:type="dxa"/>
        </w:trPr>
        <w:tc>
          <w:tcPr>
            <w:tcW w:w="3019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1958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 июня 2022 г. 23:59 МСК</w:t>
            </w:r>
          </w:p>
        </w:tc>
      </w:tr>
      <w:tr w:rsidR="00323B00" w:rsidRPr="00A76261" w:rsidTr="00323B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голосования</w:t>
            </w:r>
          </w:p>
        </w:tc>
      </w:tr>
      <w:tr w:rsidR="00323B00" w:rsidRPr="00A76261" w:rsidTr="00A76261">
        <w:trPr>
          <w:tblCellSpacing w:w="7" w:type="dxa"/>
        </w:trPr>
        <w:tc>
          <w:tcPr>
            <w:tcW w:w="3019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1958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NDC000000000</w:t>
            </w:r>
          </w:p>
        </w:tc>
      </w:tr>
      <w:tr w:rsidR="00323B00" w:rsidRPr="00A76261" w:rsidTr="00A76261">
        <w:trPr>
          <w:tblCellSpacing w:w="7" w:type="dxa"/>
        </w:trPr>
        <w:tc>
          <w:tcPr>
            <w:tcW w:w="3019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1958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NADCRUMM</w:t>
            </w:r>
          </w:p>
        </w:tc>
      </w:tr>
      <w:tr w:rsidR="00323B00" w:rsidRPr="00A76261" w:rsidTr="00A76261">
        <w:trPr>
          <w:tblCellSpacing w:w="7" w:type="dxa"/>
        </w:trPr>
        <w:tc>
          <w:tcPr>
            <w:tcW w:w="3019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1958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страны: RU. </w:t>
            </w: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Публичное акционерное общество "ГАЗ", Россия, 603004, г. Нижний Новгор</w:t>
            </w:r>
            <w:r w:rsid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</w:t>
            </w: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од, пр. Ленина, д.119, комната № 21</w:t>
            </w:r>
          </w:p>
        </w:tc>
      </w:tr>
      <w:tr w:rsidR="00323B00" w:rsidRPr="00A76261" w:rsidTr="00A76261">
        <w:trPr>
          <w:tblCellSpacing w:w="7" w:type="dxa"/>
        </w:trPr>
        <w:tc>
          <w:tcPr>
            <w:tcW w:w="3019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1958" w:type="pct"/>
            <w:shd w:val="clear" w:color="auto" w:fill="EEEEEE"/>
            <w:vAlign w:val="center"/>
            <w:hideMark/>
          </w:tcPr>
          <w:p w:rsidR="00323B00" w:rsidRPr="00A76261" w:rsidRDefault="00323B00" w:rsidP="00323B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762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323B00" w:rsidRPr="00A76261" w:rsidRDefault="00323B00" w:rsidP="00323B0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23B00" w:rsidRPr="00A76261" w:rsidRDefault="00323B00" w:rsidP="00323B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A76261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Повестка</w:t>
      </w:r>
    </w:p>
    <w:p w:rsidR="00135867" w:rsidRPr="00A76261" w:rsidRDefault="00323B00" w:rsidP="00323B00">
      <w:pPr>
        <w:rPr>
          <w:sz w:val="20"/>
        </w:rPr>
      </w:pPr>
      <w:r w:rsidRPr="00A76261">
        <w:rPr>
          <w:rFonts w:ascii="Times New Roman" w:eastAsia="Times New Roman" w:hAnsi="Times New Roman" w:cs="Times New Roman"/>
          <w:szCs w:val="24"/>
          <w:lang w:eastAsia="ru-RU"/>
        </w:rPr>
        <w:t xml:space="preserve">1. Распределение прибыли, в том числе выплата (объявление) дивидендов, и убытков Общества по результатам 2021 финансового года. </w:t>
      </w:r>
      <w:r w:rsidRPr="00A76261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2. Избрание Совета директоров Общества. </w:t>
      </w:r>
      <w:r w:rsidRPr="00A76261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3. Избрание Ревизионной комиссии Общества. </w:t>
      </w:r>
      <w:r w:rsidRPr="00A76261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4. Утверждение аудитора Общества. </w:t>
      </w:r>
      <w:r w:rsidRPr="00A76261">
        <w:rPr>
          <w:rFonts w:ascii="Times New Roman" w:eastAsia="Times New Roman" w:hAnsi="Times New Roman" w:cs="Times New Roman"/>
          <w:szCs w:val="24"/>
          <w:lang w:eastAsia="ru-RU"/>
        </w:rPr>
        <w:br/>
        <w:t>5. Дача согласия на совершение сделки, в совершении которой имеется заинтересованность.</w:t>
      </w:r>
    </w:p>
    <w:sectPr w:rsidR="00135867" w:rsidRPr="00A7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00"/>
    <w:rsid w:val="00135867"/>
    <w:rsid w:val="00323B00"/>
    <w:rsid w:val="00A7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AB1E6-2573-41FE-805E-F640DA42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B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2022-05-12T06:43:00Z</dcterms:created>
  <dcterms:modified xsi:type="dcterms:W3CDTF">2022-05-12T06:46:00Z</dcterms:modified>
</cp:coreProperties>
</file>