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EA" w:rsidRDefault="003A56EA" w:rsidP="005542D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5542DE" w:rsidRDefault="005542DE" w:rsidP="005542D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A56EA" w:rsidRDefault="00DD0629" w:rsidP="003A56E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41B1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5542DE" w:rsidRPr="004C733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8443B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5542DE" w:rsidRPr="004C733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3A56E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5542DE" w:rsidRPr="005542DE" w:rsidRDefault="003A56EA" w:rsidP="00225E63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232F0E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>Депозитарий АО Банк «Развитие-Столица»</w:t>
      </w:r>
      <w:r w:rsidRPr="00232F0E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 xml:space="preserve"> </w:t>
      </w:r>
      <w:r w:rsidRPr="00232F0E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 xml:space="preserve">уведомляет Вас о </w:t>
      </w:r>
      <w:r w:rsidR="005542DE" w:rsidRPr="005542D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(</w:t>
      </w:r>
      <w:proofErr w:type="gramStart"/>
      <w:r w:rsidR="005542DE" w:rsidRPr="005542D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MEET)  прошедшем</w:t>
      </w:r>
      <w:proofErr w:type="gramEnd"/>
      <w:r w:rsidR="005542DE" w:rsidRPr="005542D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 корпоративном действии "Годовое общее собрание акционеров" с ценными бумагами эмитента ПАО "Сургутнефтегаз" ИНН 8602060555 (акция 1-01-00155-A / ISIN RU0008926258)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5542DE" w:rsidRPr="005542DE" w:rsidTr="005542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2021 г. 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2021 г.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5542DE" w:rsidRPr="005542DE" w:rsidRDefault="005542DE" w:rsidP="0055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267"/>
        <w:gridCol w:w="1375"/>
        <w:gridCol w:w="964"/>
        <w:gridCol w:w="1055"/>
        <w:gridCol w:w="1115"/>
        <w:gridCol w:w="1069"/>
        <w:gridCol w:w="1544"/>
      </w:tblGrid>
      <w:tr w:rsidR="005542DE" w:rsidRPr="005542DE" w:rsidTr="005542D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542DE" w:rsidRPr="005542DE" w:rsidTr="005542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5542DE" w:rsidRPr="005542DE" w:rsidRDefault="005542DE" w:rsidP="0055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542DE" w:rsidRPr="005542DE" w:rsidTr="005542D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542DE" w:rsidRPr="005542DE" w:rsidTr="005542D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2DE" w:rsidRPr="005542DE" w:rsidRDefault="005542DE" w:rsidP="0055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321"/>
        <w:gridCol w:w="1461"/>
      </w:tblGrid>
      <w:tr w:rsidR="005542DE" w:rsidRPr="005542DE" w:rsidTr="005542DE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годовой отчет ПАО «Сургутнефтегаз» за 2020 год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20930024642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25291240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Воздержался: 2108569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17423844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годовую бухгалтерскую (финансовую) отчетность ПАО «Сургутнефтегаз» за 2020 год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20929782557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25291240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2128069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17646429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распределение прибыли и убытков ПАО «Сургутнефтегаз» по результатам 2020 года. Объявить выплату дивиденда по привилегированной акции ПАО «Сургутнефтегаз» - 6,72 рубля, по обыкновенной акции ПАО «Сургутнефтегаз» - 0,7 рубля; выплату дивидендов физическим лицам – получателям дивидендов производит регистратор ПАО «Сургутнефтегаз» – АО «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а юридическим лицам – получателям дивидендов – ПАО «Сургутнефтегаз». Установить 20 июля 2021 года в качестве даты, на которую определяются лица, имеющие право на получение дивидендов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20749293580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207643281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478865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17432569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Выплатить каждому члену Совета директоров ПАО «Сургутнефтегаз», не исполняющему функции Председателя Совета директоров или генерального директора Общества, а также не являющемуся работником Общества, базовое вознаграждение за период исполнения ими обязанностей членов Совета директоров в размере, установленном Положением о Совете директоров ПАО «Сургутнефтегаз». Выплатить члену Совета директоров, выполнявшему функции председателя комитета Совета директоров по аудиту, дополнительное вознаграждение в размере, установленном Положением о Совете директоров ПАО «Сургутнефтегаз»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20092565452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186250203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46931354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5291806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решения:5.1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Выплатить каждому члену Ревизионной комиссии ПАО «Сургутнефтегаз» вознаграждение в размере, установленном Положением о Ревизионной комиссии ПАО «Сургутнефтегаз»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20966341594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25850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3106660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5374191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Совет директоров ПАО «Сургутнефтегаз»: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185894523055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Против: 1791144179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2304945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669601386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Агарёва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Валентиновича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Нет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9336360217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Владимира Леонидовича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26459833612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Александра Николаевича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17711085041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Диниченко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Ивана 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Калистратовича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15742993585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Валерия Николаевича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21721325380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Ерохина Владимира Петровича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19631423400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Кривошеева Виктора Михайловича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18463243734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Николая Ивановича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18941699678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Мухамадеева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Георгия 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Рашитовича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20190427222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решения:6.1.10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Усманова 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Илдуса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Шагалиевича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17696131186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решения:7.1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в Ревизионную комиссию ПАО «Сургутнефтегаз»: - 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Мусихину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Валентину Викторовну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20346206291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477002325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9422720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5472758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решения:7.2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«Сургутнефтегаз»: - Олейник Тамару Федоровну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20346393656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Против: 476952325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9412970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5345143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решения:7.3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в Ревизионную комиссию ПАО «Сургутнефтегаз»: - </w:t>
            </w:r>
            <w:proofErr w:type="spell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Прищепову</w:t>
            </w:r>
            <w:proofErr w:type="spellEnd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Людмилу Аркадьевну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20345124306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476952325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10502495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5524968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решения:8.1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общество с ограниченной ответственностью «Кроу Экспертиза» аудитором ПАО «Сургутнефтегаз» на 2021 год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5542DE" w:rsidRPr="005542DE" w:rsidTr="005542DE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2DE" w:rsidRPr="005542DE" w:rsidRDefault="005542DE" w:rsidP="00554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19927375604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1014324819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27714569</w:t>
            </w:r>
            <w:r w:rsidRPr="0055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участвовало: 5433303</w:t>
            </w:r>
          </w:p>
        </w:tc>
      </w:tr>
    </w:tbl>
    <w:p w:rsidR="005542DE" w:rsidRPr="005542DE" w:rsidRDefault="005542DE" w:rsidP="00554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2DE" w:rsidRPr="005542DE" w:rsidRDefault="005542DE" w:rsidP="0055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5542DE" w:rsidRPr="005542DE" w:rsidRDefault="005542DE" w:rsidP="0055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Информация о решениях, принятых общим собранием акционеров, а также об итогах голосования на общем собрании акционеров.</w:t>
      </w:r>
    </w:p>
    <w:p w:rsidR="005542DE" w:rsidRPr="005542DE" w:rsidRDefault="005542DE" w:rsidP="0055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Вам поступившие в НКО АО НРД итоги общего собрания акционеров с целью доведения указанной информации до лиц, имеющих право на участие </w:t>
      </w:r>
      <w:r w:rsidR="00556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корпоративном действии.</w:t>
      </w:r>
      <w:bookmarkStart w:id="0" w:name="_GoBack"/>
      <w:bookmarkEnd w:id="0"/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НРД не отвечает за полноту и достоверность информации, полученной от третьих лиц. </w:t>
      </w:r>
    </w:p>
    <w:p w:rsidR="005542DE" w:rsidRPr="005542DE" w:rsidRDefault="005542DE" w:rsidP="0055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5542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851CE" w:rsidRPr="00A851CE" w:rsidRDefault="00A851CE" w:rsidP="005542DE">
      <w:pPr>
        <w:pStyle w:val="1"/>
        <w:ind w:firstLine="709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</w:p>
    <w:p w:rsidR="002E1976" w:rsidRDefault="002E1976"/>
    <w:sectPr w:rsidR="002E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76"/>
    <w:rsid w:val="00041B1C"/>
    <w:rsid w:val="00225E63"/>
    <w:rsid w:val="00232F0E"/>
    <w:rsid w:val="002E1976"/>
    <w:rsid w:val="003A56EA"/>
    <w:rsid w:val="004C7330"/>
    <w:rsid w:val="0054692E"/>
    <w:rsid w:val="005542DE"/>
    <w:rsid w:val="00556A86"/>
    <w:rsid w:val="00702F62"/>
    <w:rsid w:val="008443B1"/>
    <w:rsid w:val="00A851CE"/>
    <w:rsid w:val="00D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BAB04D-0E1C-44C7-B866-B20D8E3B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41B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fdf3e005a254f26873d16095f4b4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23</cp:revision>
  <dcterms:created xsi:type="dcterms:W3CDTF">2021-05-12T06:44:00Z</dcterms:created>
  <dcterms:modified xsi:type="dcterms:W3CDTF">2021-07-01T12:16:00Z</dcterms:modified>
</cp:coreProperties>
</file>