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C9C" w:rsidRDefault="006C5C9C" w:rsidP="00003CBC">
      <w:pPr>
        <w:shd w:val="clear" w:color="auto" w:fill="FFFFFF"/>
        <w:spacing w:after="300" w:line="240" w:lineRule="auto"/>
        <w:jc w:val="righ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Депонентам АО Банк «Развитие-Столица»</w:t>
      </w:r>
      <w:bookmarkStart w:id="0" w:name="_GoBack"/>
      <w:bookmarkEnd w:id="0"/>
    </w:p>
    <w:p w:rsidR="006C5C9C" w:rsidRPr="00327301" w:rsidRDefault="006C5C9C" w:rsidP="006C5C9C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Pr="00003CB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Pr="00003CB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.2021</w:t>
      </w:r>
    </w:p>
    <w:p w:rsidR="00003CBC" w:rsidRPr="0000097C" w:rsidRDefault="006C5C9C" w:rsidP="00003CBC">
      <w:pPr>
        <w:pStyle w:val="lead"/>
        <w:shd w:val="clear" w:color="auto" w:fill="FFFFFF"/>
        <w:spacing w:before="0" w:beforeAutospacing="0" w:after="300" w:afterAutospacing="0"/>
        <w:ind w:firstLine="709"/>
        <w:jc w:val="both"/>
        <w:rPr>
          <w:rFonts w:ascii="Arial" w:hAnsi="Arial" w:cs="Arial"/>
          <w:color w:val="333333"/>
          <w:sz w:val="32"/>
          <w:szCs w:val="32"/>
        </w:rPr>
      </w:pPr>
      <w:r w:rsidRPr="00C06335">
        <w:rPr>
          <w:rFonts w:ascii="Arial" w:hAnsi="Arial" w:cs="Arial"/>
          <w:b/>
          <w:color w:val="333333"/>
          <w:sz w:val="36"/>
          <w:szCs w:val="36"/>
        </w:rPr>
        <w:t>Депозитарий АО Банк «Развитие-Столица»</w:t>
      </w:r>
      <w:r w:rsidRPr="00C06335">
        <w:rPr>
          <w:rFonts w:ascii="Arial" w:hAnsi="Arial" w:cs="Arial"/>
          <w:color w:val="333333"/>
          <w:sz w:val="36"/>
          <w:szCs w:val="36"/>
        </w:rPr>
        <w:t xml:space="preserve"> уведомляет Вас о предстоящем</w:t>
      </w:r>
      <w:r w:rsidR="00C06335">
        <w:rPr>
          <w:rFonts w:ascii="Arial" w:hAnsi="Arial" w:cs="Arial"/>
          <w:color w:val="333333"/>
        </w:rPr>
        <w:t xml:space="preserve"> </w:t>
      </w:r>
      <w:r w:rsidR="00003CBC">
        <w:rPr>
          <w:rFonts w:ascii="Arial" w:hAnsi="Arial" w:cs="Arial"/>
          <w:caps/>
          <w:color w:val="333333"/>
          <w:kern w:val="36"/>
          <w:sz w:val="36"/>
          <w:szCs w:val="36"/>
        </w:rPr>
        <w:t xml:space="preserve">(MEET) </w:t>
      </w:r>
      <w:r w:rsidR="00003CBC" w:rsidRPr="0000097C">
        <w:rPr>
          <w:rFonts w:ascii="Arial" w:hAnsi="Arial" w:cs="Arial"/>
          <w:caps/>
          <w:color w:val="333333"/>
          <w:kern w:val="36"/>
          <w:sz w:val="36"/>
          <w:szCs w:val="36"/>
        </w:rPr>
        <w:t>КОРПОРАТИВНОМ ДЕЙСТВИИ "ГОДОВОЕ ОБЩЕЕ СОБРАНИЕ АКЦИОНЕРОВ" С ЦЕННЫМИ БУМАГАМИ ЭМИТЕНТА ПАО "ГАЗПРОМ" ИНН 7736050003 (АКЦИЯ 1-02-00028-A / ISIN RU0007661625)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764"/>
      </w:tblGrid>
      <w:tr w:rsidR="000343F0" w:rsidRPr="000343F0" w:rsidTr="000343F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566172</w:t>
            </w: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июня 2021 г. </w:t>
            </w: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 2021 г.</w:t>
            </w: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</w:tbl>
    <w:p w:rsidR="000343F0" w:rsidRPr="000343F0" w:rsidRDefault="000343F0" w:rsidP="00034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968"/>
        <w:gridCol w:w="1455"/>
        <w:gridCol w:w="1019"/>
        <w:gridCol w:w="1116"/>
        <w:gridCol w:w="1180"/>
        <w:gridCol w:w="1132"/>
        <w:gridCol w:w="1463"/>
      </w:tblGrid>
      <w:tr w:rsidR="000343F0" w:rsidRPr="000343F0" w:rsidTr="000343F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343F0" w:rsidRPr="000343F0" w:rsidTr="000343F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34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34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566172X3107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"Газпром"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1-02-00028-A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декабря 1998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"ДРАГА"</w:t>
            </w:r>
          </w:p>
        </w:tc>
      </w:tr>
    </w:tbl>
    <w:p w:rsidR="000343F0" w:rsidRPr="000343F0" w:rsidRDefault="000343F0" w:rsidP="00034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343F0" w:rsidRPr="000343F0" w:rsidTr="000343F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0343F0" w:rsidRPr="000343F0" w:rsidTr="000343F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34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34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43F0" w:rsidRPr="000343F0" w:rsidRDefault="000343F0" w:rsidP="00034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2"/>
        <w:gridCol w:w="2653"/>
      </w:tblGrid>
      <w:tr w:rsidR="000343F0" w:rsidRPr="000343F0" w:rsidTr="000343F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июня 2021 г. 14:00 МСК </w:t>
            </w: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июня 2021 г. 18:00 МСК</w:t>
            </w: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NOAC Не участвовать</w:t>
            </w: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Методы голосования</w:t>
            </w: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адресе не предоставлена</w:t>
            </w:r>
          </w:p>
        </w:tc>
      </w:tr>
    </w:tbl>
    <w:p w:rsidR="000343F0" w:rsidRPr="000343F0" w:rsidRDefault="000343F0" w:rsidP="00034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1"/>
        <w:gridCol w:w="6767"/>
        <w:gridCol w:w="27"/>
      </w:tblGrid>
      <w:tr w:rsidR="000343F0" w:rsidRPr="000343F0" w:rsidTr="000343F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Бюллетень</w:t>
            </w:r>
          </w:p>
        </w:tc>
      </w:tr>
      <w:tr w:rsidR="000343F0" w:rsidRPr="000343F0" w:rsidTr="000343F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годового отчета Общества.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годовой отчет ПАО «Газпром» за 2020 год (проект включен в состав информации (материалов), предоставляемой акционерам при подготовке к проведению годового Общего собрания акционеров). 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RU0007661625#RU#1-02-00028-A#АО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годовой бухгалтерской (финансовой) отчетности Общества.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2.1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годовую бухгалтерскую (финансовую) отчетность ПАО «Газпром» за 2020 год (проект включен в состав информации (материалов), предоставляемой акционерам при подготовке к проведению годового Общего собрания акционеров). 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RU0007661625#RU#1-02-00028-A#АО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распределения прибыли Общества по результатам 2020 года.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3.1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распределение прибыли ПАО «Газпром» по результатам 2020 года.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RU0007661625#RU#1-02-00028-A#АО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размере дивидендов, сроках и форме их выплаты по итогам работы за 2020 год и установлении даты, на которую определяются лица, имеющие право на получение дивидендов. 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4.1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предложенные Советом директоров ПАО «Газпром» размер, сроки, форму выплаты годовых дивидендов по акциям Общества и дату, на которую определяются лица, имеющие право на получение дивидендов: выплатить годовые дивиденды по результатам деятельности Общества в 2020 году в денежной форме в размере 12,55 рубля на одну обыкновенную акцию ПАО «Газпром» номинальной стоимостью 5 рублей за счет нераспределенной прибыли прошлых лет; установить дату, на которую определяются лица, имеющие право на получение дивидендов, – 15 июля 2021 г.; установить дату завершения выплаты дивидендов номинальным держателям и являющимся профессиональными участниками рынка ценных бумаг доверительным управляющим, которые зарегистрированы в реестре акционеров ПАО «Газпром», – 29 июля 2021 г.; установить дату завершения выплаты дивидендов другим зарегистрированным в реестре акционеров ПАО «Газпром» лицам – 19 августа 2021 г. 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RU0007661625#RU#1-02-00028-A#АО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аудитора Общества.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5.1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Общество с ограниченной ответственностью «Финансовые и бухгалтерские консультанты» аудитором ПАО «Газпром».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RU0007661625#RU#1-02-00028-A#АО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выплате вознаграждений за работу в составе совета директоров членам совета директоров, не являющимся государственными служащими, в размере, установленном внутренними документами Общества. 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6.1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Выплатить вознаграждения членам Совета директоров в размерах, рекомендованных Советом директоров Общества.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RU0007661625#RU#1-02-00028-A#АО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выплате вознаграждений за работу в составе ревизионной комиссии членам ревизионной комиссии, не являющимся государственными служащими, в размере, установленном внутренними документами Общества. 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7.1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Выплатить вознаграждения членам Ревизионной комиссии в размерах, рекомендованных Советом директоров Общества.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RU0007661625#RU#1-02-00028-A#АО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Устав ПАО «Газпром».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8.1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изменения в Устав ПАО «Газпром» (проект включен в состав информации (материалов), предоставляемой акционерам при подготовке к проведению годового Общего собрания акционеров). 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RU0007661625#RU#1-02-00028-A#АО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Положение о Совете директоров ПАО «Газпром».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9.1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изменения в Положение о Совете директоров ПАО «Газпром» (проект включен в состав информации (материалов), предоставляемой акционерам при подготовке к проведению годового Общего собрания акционеров). 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RU0007661625#RU#1-02-00028-A#АО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Избрание членов совета директоров Общества.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10.1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Избрать в Совет директоров ПАО «Газпром»: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RU0007661625#RU#1-02-00028-A#АО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10.1.1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АКИМОВ АНДРЕЙ ИГОРЕВИЧ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RU0007661625#RU#1-02-00028-A#АО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10.1.2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ЗУБКОВ ВИКТОР АЛЕКСЕЕВИЧ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RU0007661625#RU#1-02-00028-A#АО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10.1.3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КУЛИБАЕВ ТИМУР АСКАРОВИЧ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RU0007661625#RU#1-02-00028-A#АО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10.1.4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МАНТУРОВ ДЕНИС ВАЛЕНТИНОВИЧ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RU0007661625#RU#1-02-00028-A#АО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10.1.5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МАРКЕЛОВ ВИТАЛИЙ АНАТОЛЬЕВИЧ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RU0007661625#RU#1-02-00028-A#АО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10.1.6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 ВИКТОР ГЕОРГИЕВИЧ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RU0007661625#RU#1-02-00028-A#АО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10.1.7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ВЛАДИМИР АЛЕКСАНДРОВИЧ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RU0007661625#RU#1-02-00028-A#АО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10.1.8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МИЛЛЕР АЛЕКСЕЙ БОРИСОВИЧ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RU0007661625#RU#1-02-00028-A#АО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10.1.9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НОВАК АЛЕКСАНДР ВАЛЕНТИНОВИЧ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RU0007661625#RU#1-02-00028-A#АО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10.1.10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СЕРЕДА МИХАИЛ ЛЕОНИДОВИЧ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RU0007661625#RU#1-02-00028-A#АО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10.1.11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ШУЛЬГИНОВ НИКОЛАЙ ГРИГОРЬЕВИЧ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RU0007661625#RU#1-02-00028-A#АО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Избрание членов ревизионной комиссии Общества.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11.1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Избрать в Ревизионную комиссию ПАО «Газпром»: ЗОБКОВА ТАТЬЯНА ВАЛЕНТИНОВНА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требования к голосованию по указанному вопросу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избираемых лиц - 5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RU0007661625#RU#1-02-00028-A#АО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11.2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Избрать в Ревизионную комиссию ПАО «Газпром»: КАРПОВ ИЛЬЯ ИГОРЕВИЧ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требования к голосованию по указанному вопросу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избираемых лиц - 5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RU0007661625#RU#1-02-00028-A#АО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11.3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Избрать в Ревизионную комиссию ПАО «Газпром»: ФИСЕНКО ТАТЬЯНА ВЛАДИМИРОВНА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требования к голосованию по указанному вопросу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избираемых лиц - 5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RU0007661625#RU#1-02-00028-A#АО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11.4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Избрать в Ревизионную комиссию ПАО «Газпром»: ШУМОВ ПАВЕЛ ГЕННАДЬЕВИЧ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требования к голосованию по указанному вопросу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избираемых лиц - 5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RU0007661625#RU#1-02-00028-A#АО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11.5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Избрать в Ревизионную комиссию ПАО «Газпром»: ЯКОВЛЕВ АЛЕКСЕЙ ВЯЧЕСЛАВОВИЧ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требования к голосованию по указанному вопросу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избираемых лиц - 5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3F0" w:rsidRPr="000343F0" w:rsidTr="000343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RU0007661625#RU#1-02-00028-A#АО</w:t>
            </w:r>
          </w:p>
        </w:tc>
        <w:tc>
          <w:tcPr>
            <w:tcW w:w="0" w:type="auto"/>
            <w:vAlign w:val="center"/>
            <w:hideMark/>
          </w:tcPr>
          <w:p w:rsidR="000343F0" w:rsidRPr="000343F0" w:rsidRDefault="000343F0" w:rsidP="00034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343F0" w:rsidRPr="000343F0" w:rsidRDefault="000343F0" w:rsidP="00034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3F0" w:rsidRPr="000343F0" w:rsidRDefault="000343F0" w:rsidP="00034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343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Повестка</w:t>
      </w:r>
    </w:p>
    <w:p w:rsidR="000343F0" w:rsidRPr="000343F0" w:rsidRDefault="000343F0" w:rsidP="00034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3F0">
        <w:rPr>
          <w:rFonts w:ascii="Times New Roman" w:eastAsia="Times New Roman" w:hAnsi="Times New Roman" w:cs="Times New Roman"/>
          <w:sz w:val="24"/>
          <w:szCs w:val="24"/>
          <w:lang w:eastAsia="ru-RU"/>
        </w:rPr>
        <w:t>1 Утверждение годового отчета Общества.</w:t>
      </w:r>
      <w:r w:rsidRPr="000343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Утверждение годовой бухгалтерской (финансовой) отчетности Общества.</w:t>
      </w:r>
      <w:r w:rsidRPr="000343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Утверждение распределения прибыли Общества по результатам 2020 года.</w:t>
      </w:r>
      <w:r w:rsidRPr="000343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 О размере дивидендов, сроках и форме их выплаты по итогам работы за 2020 год и </w:t>
      </w:r>
      <w:r w:rsidRPr="000343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установлении даты, на которую определяются лица, имеющие право на получение дивидендов.</w:t>
      </w:r>
      <w:r w:rsidRPr="000343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 Утверждение аудитора Общества.</w:t>
      </w:r>
      <w:r w:rsidRPr="000343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 О выплате вознаграждений за работу в составе совета директоров членам совета директоров, не являющимся государственными служащими, в размере, установленном внутренними документами Общества.</w:t>
      </w:r>
      <w:r w:rsidRPr="000343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 О выплате вознаграждений за работу в составе ревизионной комиссии членам ревизионной комиссии, не являющимся государственными служащими, в размере, установленном внутренними документами Общества.</w:t>
      </w:r>
      <w:r w:rsidRPr="000343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 О внесении изменений в Устав ПАО «Газпром».</w:t>
      </w:r>
      <w:r w:rsidRPr="000343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 О внесении изменений в Положение о Совете директоров ПАО «Газпром».</w:t>
      </w:r>
      <w:r w:rsidRPr="000343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 Избрание членов совета директоров Общества.</w:t>
      </w:r>
      <w:r w:rsidRPr="000343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 Избрание членов ревизионной комиссии Общества. </w:t>
      </w:r>
    </w:p>
    <w:p w:rsidR="000343F0" w:rsidRPr="000343F0" w:rsidRDefault="000343F0" w:rsidP="00034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3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Направляем Вам поступивший в НКО АО НРД электронный документ для голосования по вопросам общего собрания акционеров с целью доведения указанной информации до лиц, имеющих право на участие в данном корпоративном действии, согласно п. 4 ст. 52 Федерального закона от 26 декабря 1995 года №208-Ф</w:t>
      </w:r>
      <w:r w:rsidR="00DD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«Об акционерных </w:t>
      </w:r>
      <w:proofErr w:type="gramStart"/>
      <w:r w:rsidR="00DD14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обществах»*</w:t>
      </w:r>
      <w:proofErr w:type="gramEnd"/>
      <w:r w:rsidR="00DD14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1490" w:rsidRPr="00DD1490" w:rsidRDefault="00DD1490" w:rsidP="00D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НРД не отвечает за полноту и достоверность информации, полученной от эмитента. </w:t>
      </w:r>
    </w:p>
    <w:p w:rsidR="00F51AF1" w:rsidRPr="00F51AF1" w:rsidRDefault="00F51AF1" w:rsidP="00F51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1: </w:t>
      </w:r>
      <w:hyperlink r:id="rId4" w:tgtFrame="_blank" w:history="1">
        <w:r w:rsidRPr="00F51A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77B11" w:rsidRDefault="00677B11" w:rsidP="00034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0343F0" w:rsidRPr="000343F0" w:rsidRDefault="000343F0" w:rsidP="00034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343F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0343F0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0343F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343F0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0343F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343F0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0343F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343F0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0343F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343F0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0343F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0343F0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0343F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 </w:t>
      </w:r>
      <w:proofErr w:type="spellStart"/>
      <w:r w:rsidRPr="000343F0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0343F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0343F0" w:rsidRPr="000343F0" w:rsidRDefault="000343F0" w:rsidP="00034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3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343F0" w:rsidRPr="000343F0" w:rsidRDefault="000343F0" w:rsidP="00034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343F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</w:t>
      </w:r>
    </w:p>
    <w:p w:rsidR="00327301" w:rsidRPr="00327301" w:rsidRDefault="00327301" w:rsidP="000343F0">
      <w:pPr>
        <w:pStyle w:val="lead"/>
        <w:shd w:val="clear" w:color="auto" w:fill="FFFFFF"/>
        <w:spacing w:before="0" w:beforeAutospacing="0" w:after="30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</w:p>
    <w:p w:rsidR="00B355D3" w:rsidRDefault="00B355D3"/>
    <w:sectPr w:rsidR="00B3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9E"/>
    <w:rsid w:val="0000097C"/>
    <w:rsid w:val="00003CBC"/>
    <w:rsid w:val="000343F0"/>
    <w:rsid w:val="00327301"/>
    <w:rsid w:val="00445F22"/>
    <w:rsid w:val="00453E33"/>
    <w:rsid w:val="004E759E"/>
    <w:rsid w:val="005731B2"/>
    <w:rsid w:val="00677B11"/>
    <w:rsid w:val="006C5C9C"/>
    <w:rsid w:val="00856E30"/>
    <w:rsid w:val="00B355D3"/>
    <w:rsid w:val="00C06335"/>
    <w:rsid w:val="00D869B8"/>
    <w:rsid w:val="00DC4A3D"/>
    <w:rsid w:val="00DD1490"/>
    <w:rsid w:val="00F5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D30558-BD34-4543-844B-99D422C6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43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34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">
    <w:name w:val="lead"/>
    <w:basedOn w:val="a"/>
    <w:rsid w:val="00000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43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4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343F0"/>
  </w:style>
  <w:style w:type="paragraph" w:styleId="a3">
    <w:name w:val="Normal (Web)"/>
    <w:basedOn w:val="a"/>
    <w:uiPriority w:val="99"/>
    <w:semiHidden/>
    <w:unhideWhenUsed/>
    <w:rsid w:val="0003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43F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343F0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343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43F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bdfce3d10eb47dc8c00db2067e85f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2336</Words>
  <Characters>13319</Characters>
  <Application>Microsoft Office Word</Application>
  <DocSecurity>0</DocSecurity>
  <Lines>110</Lines>
  <Paragraphs>31</Paragraphs>
  <ScaleCrop>false</ScaleCrop>
  <Company/>
  <LinksUpToDate>false</LinksUpToDate>
  <CharactersWithSpaces>15624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Rokit</dc:creator>
  <cp:keywords/>
  <dc:description/>
  <cp:lastModifiedBy>Rokit</cp:lastModifiedBy>
  <cp:revision>20</cp:revision>
  <dcterms:created xsi:type="dcterms:W3CDTF">2021-05-12T06:49:00Z</dcterms:created>
  <dcterms:modified xsi:type="dcterms:W3CDTF">2021-06-22T10:04:00Z</dcterms:modified>
</cp:coreProperties>
</file>