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  <w:r w:rsidRPr="00A755BB">
        <w:rPr>
          <w:rFonts w:ascii="Courier New" w:hAnsi="Courier New" w:cs="Courier New"/>
          <w:sz w:val="10"/>
          <w:szCs w:val="10"/>
        </w:rPr>
        <w:t xml:space="preserve"> Банковская отчетность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+--------------+-----------------------------------------+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по ОКАТО    +-----------------+-----------------------+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по ОКПО      | Регистрационный номер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             |  (/порядковый номер)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|45286555      |29304075         |       3013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СПИСОК   АФФИЛИРОВАННЫХ   ЛИЦ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по состоянию на 03.03.2021 г.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ии   АО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Банк Развитие-Столица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   105064, город Москва, Нижний Сусальный переулок, дом 5, строение 15.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Код формы по ОКУД 0409051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+-----------------------------------------------------------------------------------------------------------------------------------------+----------+---------------------------+--------------------------------------------+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                                                  Аффилированные лица                                                           |Дата на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с-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| Основания, в силу которых | Принадлежащие  аффилированному лицу  акции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тупления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| лицо является аффилирова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н-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 (доли) кредитной организации (процент голо-|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|индивид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у-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| тип |    полное и сокращенное наименование    | адрес юридического | адрес юридического |     для     | код ОКПО |   код ИНН  |основания,|   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ным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лицом кредитной    | сов к  общему  количеству голосующих акций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альный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| кода|           юридического лица             |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, указанный  в | лица  для   приема |юридического 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юридичес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юридического|в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силу ко-|        организации        | (долей) кредитной организации)/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код    |     |                                         |        ЕГРЮЛ       | почтовой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корреспон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-| лица не за- | кого лица|   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торого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ли-|------+--------------------| принадлежащие кредитной организации акции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денции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полняется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|          |      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цо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являе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т-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  код |     примечания     | (доли) аффилированного лица (процент голо-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            |  серия   | номер док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у-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ся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аффили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-|      |                    | сов к общему  количеству голосующих акций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Фамилия, имя, отчество (при наличии)  |  гражданство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физ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|  место жительства  |наименование |документа,| мента,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удо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рованным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|      |                    | (долей) аффилированного лица)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физического лица              |    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ческого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лица   |  физического лица  | документа,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удостове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р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стоверяюще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-|лицом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кре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-|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|удостоверя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ю-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яющего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ли-|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личность|дитной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ор-|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щего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личность|чность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ф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и-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физического|ганизации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физического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зического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|    лица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             |    лица     | 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1   |  2  |                    3                    |          4         |         5          |      6      |     7    |      8     |     9    |  10  |         11         |                     12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lastRenderedPageBreak/>
        <w:t xml:space="preserve">|        6|2    |Дмитрий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Владимирович|Клушин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   |Россия              |Российская Федерация|02           |4612      |985849      |02.04.2008|А1-2  |Правление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|11.05.2004|А1-1  |Совет директоров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|20.08.2014|А1-3  |Председатель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Правлен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ия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|20.08.2014|А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|47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72|2    |Михаил Владимирович |Аксенов             |Россия              |Российская Федерация|02           |4613      |287909      |06.04.2006|А1-2  |Правление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|,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Солнечногорский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ра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йон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, деревня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Голубое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89|2    |Рустем Маратович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Терегулов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|4612      |981924      |21.10.2009|А3    |Договор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|48.3369 / -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|и акций от 10.11.200|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|8 г., Договор купли-|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21.|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|10.2009 г., Договор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|купли-продажи акций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|от 10.06.2019, Догов|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          |      |ор купли-продажи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акц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ий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от 26.02.2020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|Председатель Совета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|директоров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|27.03.2013|А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|39, 41, 44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2|2    |Михаил Владимирович |Степанов            |Россия              |Российская Федерация|02           |4613      |143646      |25.03.1996|А1-1  |Совет директоров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город Королев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96|2    |Татьяна Андреевна   |Харитонова          |Россия              |Российская Федерация|02           |4504      |774839      |16.08.2013|А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|41, 42, 45, 49      |41.2850 / -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|Совет директоров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|10.06.2019|А3    |Договор 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|и акций от 16.08.201|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|3, Договор купли-про|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дажи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акций от 10.06.|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|2019, Договор купли-|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26.|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lastRenderedPageBreak/>
        <w:t>|         |     |                    |                    |                    |                    |             |          |            |          |      |02.2020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97|2    |Татьяна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Александровн|Закжевски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|4506      |861555      |28.08.2013|А1-2  |Правление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|а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98|1    |Общество с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бани|119048, город Москва|119048, город Москва|             |16677176  |7704111790  |12.12.2013|А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|44, 45, 46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|ной ответственностью|"                   |, улица Усачева, дом|, улица Усачева, дом|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бани"  |                    | 10, строение 1.    | 10, строение 1.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99|2    |Виктор Михайлович  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Копенкин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 |Россия              |Российская Федерация|02           |4508      |530762      |12.12.2013|А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|46, 50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103|1    |Общество с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"Город-Х"       |127474 ГОРОД МОСКВА |127474 ГОРОД МОСКВА |             |79495329  |7705704070  |16.08.2013|А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|49, 52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|ной ответственностью|                    |УЛИЦА ДУБНИНСКАЯ ДОМ|УЛИЦА ДУБНИНСКАЯ ДОМ|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"Город-Х"          |                    | 15 КОРПУС 1 КВАРТИР| 15 КОРПУС 1 КВАРТИР|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|А 41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 xml:space="preserve">                |А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41       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105|1    |Общество с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"      |109544, город Москва|109544, город Москва|             |68877134  |7720698818  |01.07.2017|А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|50, 53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"         |                    | 93, строение 1     | 93, строение 1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107|2    |Ольга Васильевна    |Чайка               |Россия              |Российская Федерация|02           |4508      |958385      |23.07.2019|А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|52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108|2    |Александр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Рафаэльеви|Гайнуллин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|4515      |080740      |20.03.2020|А1-1  |Совет директоров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ч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109|1    |Общество с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"ГРИНВИЧ"       |107140, город Москва|107140, город Москва|             |76584541  |7708557017  |20.03.2020|А</w:t>
      </w:r>
      <w:proofErr w:type="gramStart"/>
      <w:r w:rsidRPr="00A755BB">
        <w:rPr>
          <w:rFonts w:ascii="Courier New" w:hAnsi="Courier New" w:cs="Courier New"/>
          <w:sz w:val="10"/>
          <w:szCs w:val="10"/>
        </w:rPr>
        <w:t>2</w:t>
      </w:r>
      <w:proofErr w:type="gramEnd"/>
      <w:r w:rsidRPr="00A755BB">
        <w:rPr>
          <w:rFonts w:ascii="Courier New" w:hAnsi="Courier New" w:cs="Courier New"/>
          <w:sz w:val="10"/>
          <w:szCs w:val="10"/>
        </w:rPr>
        <w:t xml:space="preserve">    |53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|         |     |ной ответственностью|                    |, улица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|, улица 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"ГРИНВИЧ"          |                    |я, дом 12/1, стр. 1,|я, дом 12/1, стр. 1,|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пом. 15; 17       |  пом. 15; 17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110|2    |Татьяна Геннадиевна |</w:t>
      </w:r>
      <w:proofErr w:type="spellStart"/>
      <w:r w:rsidRPr="00A755BB">
        <w:rPr>
          <w:rFonts w:ascii="Courier New" w:hAnsi="Courier New" w:cs="Courier New"/>
          <w:sz w:val="10"/>
          <w:szCs w:val="10"/>
        </w:rPr>
        <w:t>Гудзь</w:t>
      </w:r>
      <w:proofErr w:type="spellEnd"/>
      <w:r w:rsidRPr="00A755BB">
        <w:rPr>
          <w:rFonts w:ascii="Courier New" w:hAnsi="Courier New" w:cs="Courier New"/>
          <w:sz w:val="10"/>
          <w:szCs w:val="10"/>
        </w:rPr>
        <w:t xml:space="preserve">               |Россия              |Российская Федерация|02           |4508      |541230      |01.03.2021|А1-2  |Правление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 xml:space="preserve">Председатель Правления                                                                           </w:t>
      </w:r>
      <w:r>
        <w:rPr>
          <w:rFonts w:ascii="Courier New" w:hAnsi="Courier New" w:cs="Courier New"/>
          <w:sz w:val="10"/>
          <w:szCs w:val="10"/>
        </w:rPr>
        <w:t xml:space="preserve">                    Клушин Д.В.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Начальник отдела общего правового обеспечения деятельности                                                           Еремина Е.Е.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Телефон: 937-91-50 доб. 3421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03.03.2021</w:t>
      </w:r>
      <w:bookmarkStart w:id="0" w:name="_GoBack"/>
      <w:bookmarkEnd w:id="0"/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Контрольная сумма:              64199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Версия программы  (.EXE):  28.07.2017</w:t>
      </w:r>
    </w:p>
    <w:p w:rsidR="00A755BB" w:rsidRPr="00A755BB" w:rsidRDefault="00A755BB" w:rsidP="00A755BB">
      <w:pPr>
        <w:rPr>
          <w:rFonts w:ascii="Courier New" w:hAnsi="Courier New" w:cs="Courier New"/>
          <w:sz w:val="10"/>
          <w:szCs w:val="10"/>
        </w:rPr>
      </w:pPr>
      <w:r w:rsidRPr="00A755BB">
        <w:rPr>
          <w:rFonts w:ascii="Courier New" w:hAnsi="Courier New" w:cs="Courier New"/>
          <w:sz w:val="10"/>
          <w:szCs w:val="10"/>
        </w:rPr>
        <w:t>Версия описателей (.PAK):  26.12.2019</w:t>
      </w:r>
    </w:p>
    <w:p w:rsidR="003E3A32" w:rsidRPr="00A755BB" w:rsidRDefault="003E3A32">
      <w:pPr>
        <w:rPr>
          <w:rFonts w:ascii="Courier New" w:hAnsi="Courier New" w:cs="Courier New"/>
          <w:sz w:val="10"/>
          <w:szCs w:val="10"/>
        </w:rPr>
      </w:pPr>
    </w:p>
    <w:sectPr w:rsidR="003E3A32" w:rsidRPr="00A755BB" w:rsidSect="00A755BB">
      <w:pgSz w:w="16838" w:h="11906" w:orient="landscape"/>
      <w:pgMar w:top="567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BB"/>
    <w:rsid w:val="003E3A32"/>
    <w:rsid w:val="00A7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1</cp:revision>
  <dcterms:created xsi:type="dcterms:W3CDTF">2021-03-05T13:18:00Z</dcterms:created>
  <dcterms:modified xsi:type="dcterms:W3CDTF">2021-03-05T13:21:00Z</dcterms:modified>
</cp:coreProperties>
</file>